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7D" w:rsidRPr="00C82BF9" w:rsidRDefault="00A415A7" w:rsidP="00C82BF9">
      <w:pPr>
        <w:jc w:val="center"/>
        <w:rPr>
          <w:b/>
        </w:rPr>
      </w:pPr>
      <w:r w:rsidRPr="00C82BF9">
        <w:rPr>
          <w:b/>
        </w:rPr>
        <w:t>Minutes for September 10, 2008</w:t>
      </w:r>
      <w:r w:rsidR="00C82BF9" w:rsidRPr="00C82BF9">
        <w:rPr>
          <w:b/>
        </w:rPr>
        <w:t xml:space="preserve"> </w:t>
      </w:r>
      <w:r w:rsidRPr="00C82BF9">
        <w:rPr>
          <w:b/>
        </w:rPr>
        <w:t>Budgetary Affairs Meeting</w:t>
      </w:r>
    </w:p>
    <w:p w:rsidR="00A415A7" w:rsidRDefault="00A415A7"/>
    <w:p w:rsidR="00A415A7" w:rsidRDefault="009349E1">
      <w:r>
        <w:t>Attendees:</w:t>
      </w:r>
      <w:r>
        <w:tab/>
        <w:t>Houser, Morr</w:t>
      </w:r>
      <w:r w:rsidR="00A415A7">
        <w:t>an, Stites, Rogan, Fisher</w:t>
      </w:r>
    </w:p>
    <w:p w:rsidR="00A415A7" w:rsidRDefault="00A415A7"/>
    <w:p w:rsidR="00A415A7" w:rsidRDefault="00A415A7">
      <w:r w:rsidRPr="0073286A">
        <w:rPr>
          <w:b/>
        </w:rPr>
        <w:t>Review Fund Balance</w:t>
      </w:r>
      <w:r>
        <w:t xml:space="preserve"> – The group reviewed the fund balance.  It has been suggested that a small portion be used to fund</w:t>
      </w:r>
      <w:r w:rsidR="00C82BF9">
        <w:t xml:space="preserve"> travel.  It was then suggested that the school consider funding initiatives based on the strategic plan.  The initiatives were to be discussed at the faculty meeting.</w:t>
      </w:r>
    </w:p>
    <w:p w:rsidR="00C82BF9" w:rsidRDefault="00C82BF9">
      <w:r w:rsidRPr="0073286A">
        <w:rPr>
          <w:b/>
        </w:rPr>
        <w:t xml:space="preserve">Reviewed credit hours for </w:t>
      </w:r>
      <w:proofErr w:type="gramStart"/>
      <w:r w:rsidRPr="0073286A">
        <w:rPr>
          <w:b/>
        </w:rPr>
        <w:t>Fall</w:t>
      </w:r>
      <w:proofErr w:type="gramEnd"/>
      <w:r w:rsidRPr="0073286A">
        <w:rPr>
          <w:b/>
        </w:rPr>
        <w:t xml:space="preserve"> 08</w:t>
      </w:r>
      <w:r>
        <w:t xml:space="preserve"> – The group reviewed the Fee Class Price Report.  It was noted that undergraduate hours were down a small percentage and that the new Distance Education fee brought in $42,000.</w:t>
      </w:r>
    </w:p>
    <w:p w:rsidR="00C82BF9" w:rsidRDefault="00C82BF9">
      <w:r w:rsidRPr="0073286A">
        <w:rPr>
          <w:b/>
        </w:rPr>
        <w:t>Discussed Adjunct Pay and Reviewed Two Surveys</w:t>
      </w:r>
      <w:r>
        <w:t xml:space="preserve"> – The group looked at the </w:t>
      </w:r>
      <w:proofErr w:type="gramStart"/>
      <w:r>
        <w:t>survey’s</w:t>
      </w:r>
      <w:proofErr w:type="gramEnd"/>
      <w:r>
        <w:t xml:space="preserve">.   The group did not feel we were way out of line in our pay structure.  Pat is to </w:t>
      </w:r>
      <w:proofErr w:type="gramStart"/>
      <w:r>
        <w:t>calculated</w:t>
      </w:r>
      <w:proofErr w:type="gramEnd"/>
      <w:r>
        <w:t xml:space="preserve"> the cost of a salary increase and check with Rea to see how hard it would be track the adjuncts who stay with us and give raises based on length of service.</w:t>
      </w:r>
    </w:p>
    <w:p w:rsidR="00C82BF9" w:rsidRDefault="00C82BF9">
      <w:r w:rsidRPr="0073286A">
        <w:rPr>
          <w:b/>
        </w:rPr>
        <w:t>Review Graduate Tuition</w:t>
      </w:r>
      <w:r>
        <w:t xml:space="preserve"> – The group looked at the tuition rates for IUPUI and Bloomington.  The thought is to identify programs that we could price as a </w:t>
      </w:r>
      <w:r w:rsidR="0030281C">
        <w:t>lump sum or at least figure out what we can do to treat all students the same when it comes to on-line courses and out of state students.  Programs that may lend themselves to special funding include the On-line Special Ed Masters</w:t>
      </w:r>
      <w:proofErr w:type="gramStart"/>
      <w:r w:rsidR="0030281C">
        <w:t>,  the</w:t>
      </w:r>
      <w:proofErr w:type="gramEnd"/>
      <w:r w:rsidR="0030281C">
        <w:t xml:space="preserve"> On-line Technology Masters, and the ESL program.</w:t>
      </w:r>
    </w:p>
    <w:p w:rsidR="0073286A" w:rsidRDefault="0073286A">
      <w:r>
        <w:t>Pat is to get Ed Leadership Teaching Load and information on the Intercampus Transfer.</w:t>
      </w:r>
    </w:p>
    <w:p w:rsidR="00C82BF9" w:rsidRDefault="00C82BF9"/>
    <w:sectPr w:rsidR="00C82BF9" w:rsidSect="0099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5A7"/>
    <w:rsid w:val="0030281C"/>
    <w:rsid w:val="00602CB2"/>
    <w:rsid w:val="0073286A"/>
    <w:rsid w:val="009349E1"/>
    <w:rsid w:val="00993D7D"/>
    <w:rsid w:val="00A415A7"/>
    <w:rsid w:val="00C82BF9"/>
    <w:rsid w:val="00CA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</dc:creator>
  <cp:lastModifiedBy>SOE</cp:lastModifiedBy>
  <cp:revision>3</cp:revision>
  <dcterms:created xsi:type="dcterms:W3CDTF">2008-09-22T17:48:00Z</dcterms:created>
  <dcterms:modified xsi:type="dcterms:W3CDTF">2008-10-06T18:30:00Z</dcterms:modified>
</cp:coreProperties>
</file>